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C255" w14:textId="1AF7D56F" w:rsidR="007009F9" w:rsidRPr="00D036F0" w:rsidRDefault="00F80525" w:rsidP="00D036F0">
      <w:r>
        <w:rPr>
          <w:noProof/>
        </w:rPr>
        <w:drawing>
          <wp:anchor distT="0" distB="0" distL="114300" distR="114300" simplePos="0" relativeHeight="251659264" behindDoc="1" locked="0" layoutInCell="1" allowOverlap="1" wp14:anchorId="0440C1E8" wp14:editId="15F096AE">
            <wp:simplePos x="0" y="0"/>
            <wp:positionH relativeFrom="column">
              <wp:posOffset>-971992</wp:posOffset>
            </wp:positionH>
            <wp:positionV relativeFrom="paragraph">
              <wp:posOffset>-1824079</wp:posOffset>
            </wp:positionV>
            <wp:extent cx="7661890" cy="10487771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487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BB350" wp14:editId="30C3C5B6">
                <wp:simplePos x="0" y="0"/>
                <wp:positionH relativeFrom="column">
                  <wp:posOffset>-167005</wp:posOffset>
                </wp:positionH>
                <wp:positionV relativeFrom="paragraph">
                  <wp:posOffset>-1162050</wp:posOffset>
                </wp:positionV>
                <wp:extent cx="5969635" cy="9286875"/>
                <wp:effectExtent l="0" t="0" r="0" b="952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928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B2C78" w14:textId="77777777" w:rsidR="00F80525" w:rsidRDefault="00F80525" w:rsidP="00F80525">
                            <w:pPr>
                              <w:spacing w:line="240" w:lineRule="auto"/>
                              <w:jc w:val="center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74931B" w14:textId="13139298" w:rsidR="00F80525" w:rsidRPr="00F80525" w:rsidRDefault="00F80525" w:rsidP="00F80525">
                            <w:pPr>
                              <w:spacing w:line="240" w:lineRule="auto"/>
                              <w:jc w:val="center"/>
                              <w:rPr>
                                <w:rFonts w:ascii="Arial" w:eastAsia="Calibri" w:hAnsi="Arial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80525">
                              <w:rPr>
                                <w:rFonts w:ascii="Arial" w:eastAsia="Calibri" w:hAnsi="Arial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קול קורא</w:t>
                            </w:r>
                          </w:p>
                          <w:p w14:paraId="509EBF2C" w14:textId="77777777" w:rsidR="00F80525" w:rsidRDefault="00F80525" w:rsidP="00F80525">
                            <w:pPr>
                              <w:spacing w:after="0"/>
                              <w:ind w:left="233"/>
                              <w:jc w:val="center"/>
                              <w:rPr>
                                <w:rFonts w:ascii="Arial" w:eastAsia="Calibri" w:hAnsi="Arial" w:cs="David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7F6D01">
                              <w:rPr>
                                <w:rFonts w:ascii="Arial" w:eastAsia="Calibri" w:hAnsi="Arial" w:cs="David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הקרן למצוינות אקדמית במחקר </w:t>
                            </w:r>
                          </w:p>
                          <w:p w14:paraId="5AB2DC3A" w14:textId="7518D100" w:rsidR="00F80525" w:rsidRPr="007F6D01" w:rsidRDefault="00F80525" w:rsidP="00F80525">
                            <w:pPr>
                              <w:spacing w:after="0"/>
                              <w:ind w:left="233"/>
                              <w:jc w:val="center"/>
                              <w:rPr>
                                <w:rFonts w:ascii="Arial" w:eastAsia="Calibri" w:hAnsi="Arial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F6D01">
                              <w:rPr>
                                <w:rFonts w:ascii="Arial" w:eastAsia="Calibri" w:hAnsi="Arial" w:cs="David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של המחלקה לסוציולוגיה ו</w:t>
                            </w:r>
                            <w:r w:rsidRPr="007F6D01">
                              <w:rPr>
                                <w:rFonts w:ascii="Arial" w:eastAsia="Calibri" w:hAnsi="Arial" w:cs="David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 w:rsidRPr="007F6D01">
                              <w:rPr>
                                <w:rFonts w:ascii="Arial" w:eastAsia="Calibri" w:hAnsi="Arial" w:cs="David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אנתרופולוגיה (תשע''</w:t>
                            </w:r>
                            <w:r w:rsidRPr="007F6D01">
                              <w:rPr>
                                <w:rFonts w:ascii="Arial" w:eastAsia="Calibri" w:hAnsi="Arial" w:cs="David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  <w:r w:rsidRPr="007F6D01">
                              <w:rPr>
                                <w:rFonts w:ascii="Arial" w:eastAsia="Calibri" w:hAnsi="Arial" w:cs="David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</w:p>
                          <w:p w14:paraId="4DCDDCA5" w14:textId="77777777" w:rsidR="00F80525" w:rsidRPr="00F80525" w:rsidRDefault="00F80525" w:rsidP="00F8052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David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</w:p>
                          <w:p w14:paraId="1AB7806E" w14:textId="77777777" w:rsidR="00F80525" w:rsidRDefault="00F80525" w:rsidP="00F80525">
                            <w:pPr>
                              <w:spacing w:line="240" w:lineRule="auto"/>
                              <w:jc w:val="center"/>
                              <w:rPr>
                                <w:rFonts w:ascii="Arial" w:eastAsia="Calibri" w:hAnsi="Arial" w:cs="David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830849">
                              <w:rPr>
                                <w:rFonts w:ascii="Arial" w:eastAsia="Calibri" w:hAnsi="Arial" w:cs="David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:u w:val="single"/>
                                <w:rtl/>
                              </w:rPr>
                              <w:t>תלמידים בלימודי התואר השני והשלישי</w:t>
                            </w:r>
                          </w:p>
                          <w:p w14:paraId="0CC6A9E5" w14:textId="57D74D82" w:rsidR="00F80525" w:rsidRPr="00CB2228" w:rsidRDefault="00F80525" w:rsidP="00257701">
                            <w:pPr>
                              <w:spacing w:line="240" w:lineRule="auto"/>
                              <w:jc w:val="center"/>
                              <w:rPr>
                                <w:rFonts w:ascii="Arial" w:eastAsia="Calibri" w:hAnsi="Arial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David" w:hint="cs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:u w:val="single"/>
                                <w:rtl/>
                              </w:rPr>
                              <w:t>‏</w:t>
                            </w:r>
                            <w:r>
                              <w:rPr>
                                <w:rFonts w:ascii="Arial" w:eastAsia="Calibri" w:hAnsi="Arial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‏‏</w:t>
                            </w:r>
                            <w:r w:rsidR="00257701">
                              <w:rPr>
                                <w:rFonts w:ascii="Arial" w:eastAsia="Calibri" w:hAnsi="Arial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ד'</w:t>
                            </w:r>
                            <w:r>
                              <w:rPr>
                                <w:rFonts w:ascii="Arial" w:eastAsia="Calibri" w:hAnsi="Arial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אדר </w:t>
                            </w:r>
                            <w:r w:rsidR="00257701">
                              <w:rPr>
                                <w:rFonts w:ascii="Arial" w:eastAsia="Calibri" w:hAnsi="Arial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</w:t>
                            </w:r>
                            <w:r>
                              <w:rPr>
                                <w:rFonts w:ascii="Arial" w:eastAsia="Calibri" w:hAnsi="Arial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="Arial" w:eastAsia="Calibri" w:hAnsi="Arial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, תשע"ט</w:t>
                            </w:r>
                          </w:p>
                          <w:p w14:paraId="3C7076EE" w14:textId="237B7AE4" w:rsidR="00F80525" w:rsidRDefault="00F80525" w:rsidP="00257701">
                            <w:pPr>
                              <w:spacing w:line="240" w:lineRule="auto"/>
                              <w:jc w:val="center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CB2228">
                              <w:rPr>
                                <w:rFonts w:ascii="Arial" w:eastAsia="Calibri" w:hAnsi="Arial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‏</w:t>
                            </w:r>
                            <w:r>
                              <w:rPr>
                                <w:rFonts w:ascii="Arial" w:eastAsia="Calibri" w:hAnsi="Arial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‏‏</w:t>
                            </w:r>
                            <w:r w:rsidR="00257701">
                              <w:rPr>
                                <w:rFonts w:ascii="Arial" w:eastAsia="Calibri" w:hAnsi="Arial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>
                              <w:rPr>
                                <w:rFonts w:ascii="Arial" w:eastAsia="Calibri" w:hAnsi="Arial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מרץ, 2019</w:t>
                            </w:r>
                          </w:p>
                          <w:p w14:paraId="418F5FE7" w14:textId="77777777" w:rsidR="00F80525" w:rsidRDefault="00F80525" w:rsidP="00F80525">
                            <w:pPr>
                              <w:spacing w:line="240" w:lineRule="auto"/>
                              <w:jc w:val="both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הקרן למצוי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נות אקדמית במחקר של המחלקה לסוציולוגיה ולאנתרופולוגיה מזמי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נה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תלמידים בלימודי התואר השני </w:t>
                            </w:r>
                            <w:r w:rsidRPr="00945638">
                              <w:rPr>
                                <w:rFonts w:ascii="Arial" w:eastAsia="Calibri" w:hAnsi="Arial"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(במסלול תזה) 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והשלישי במחלקה להגיש בקשות למימון עלויות מחקר. הבקשות יבחנו על-ידי הו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עדה המחלקתית. </w:t>
                            </w:r>
                          </w:p>
                          <w:p w14:paraId="345EF9C9" w14:textId="77777777" w:rsidR="00F80525" w:rsidRPr="00830849" w:rsidRDefault="00F80525" w:rsidP="00F80525">
                            <w:pPr>
                              <w:spacing w:line="240" w:lineRule="auto"/>
                              <w:jc w:val="both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מטרותיה של הו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עדה כפולות: </w:t>
                            </w:r>
                          </w:p>
                          <w:p w14:paraId="3AA157D5" w14:textId="77777777" w:rsidR="00F80525" w:rsidRPr="00830849" w:rsidRDefault="00F80525" w:rsidP="00F80525">
                            <w:pPr>
                              <w:jc w:val="both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בראש ובראשונה, מבקשת הוועדה לעודד מחקרים מבטיחים מבחינת התרומה האנאליטית המסתמנת בהם. </w:t>
                            </w:r>
                          </w:p>
                          <w:p w14:paraId="5AB3489D" w14:textId="77777777" w:rsidR="00F80525" w:rsidRPr="00830849" w:rsidRDefault="00F80525" w:rsidP="00F80525">
                            <w:pPr>
                              <w:jc w:val="both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שנית, הוועדה מבקשת לעודד תלמידים מצטיינים ל"אזרחות ארגונית" שבליבה מעורבות משמעותית בחיי המחלקה. תלמידים שזכו בקרן בעבר תרמו מידיעותיהם ויכולותיהם באמצעים שונים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כגון: הצטרפות לרשימת הסטודנטים שמוכנים לתמוך בסטודנטים אחרים מבחינת עזרה בקריאה והבנה של חומרים; יוזמות לחיזוק הפעילות האינטלקטואלית במחלקה באמצעות קבוצות קריאה או יזום דיונים; תרומת חומרים ללוחות המודעות; תרומה לחיזוק/העשרת אתר האינטרנט של המחלקה;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תרומה לבניית רשתות פעולה משותפת של סטודנטים בתחום תעסוקה עתידית; וכן, עזרה למחלקה בארגון והפקה של כנסים או/ו ימים פתוחים.</w:t>
                            </w:r>
                          </w:p>
                          <w:p w14:paraId="2AF59EC1" w14:textId="77777777" w:rsidR="00F80525" w:rsidRPr="00830849" w:rsidRDefault="00F80525" w:rsidP="00F80525">
                            <w:pPr>
                              <w:jc w:val="both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למועמדים שהוכיחו מצוי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נות אקדמית במחקר, הו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עדה תציע 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כיסוי עלויות מחקר בסכומים של בין </w:t>
                            </w:r>
                            <w:r w:rsidRPr="00325589">
                              <w:rPr>
                                <w:rFonts w:ascii="Arial" w:eastAsia="Calibri" w:hAnsi="Arial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1,000 ל-6,000 ש''ח</w:t>
                            </w:r>
                            <w:bookmarkStart w:id="0" w:name="_GoBack"/>
                            <w:bookmarkEnd w:id="0"/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מחקר מעולה במיוחד יוכל ל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הנות מסכום גבוה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 xml:space="preserve"> קצת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יותר.</w:t>
                            </w:r>
                          </w:p>
                          <w:p w14:paraId="2BD82549" w14:textId="77777777" w:rsidR="00F80525" w:rsidRPr="00DF19BE" w:rsidRDefault="00F80525" w:rsidP="00F80525">
                            <w:pPr>
                              <w:jc w:val="both"/>
                              <w:rPr>
                                <w:rFonts w:ascii="Arial" w:eastAsia="Calibri" w:hAnsi="Arial" w:cs="David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DF19BE">
                              <w:rPr>
                                <w:rFonts w:ascii="Arial" w:eastAsia="Calibri" w:hAnsi="Arial" w:cs="David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בקשות יוגשו עד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F19BE">
                              <w:rPr>
                                <w:rFonts w:ascii="Arial" w:eastAsia="Calibri" w:hAnsi="Arial" w:cs="David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rtl/>
                              </w:rPr>
                              <w:t>י''א</w:t>
                            </w:r>
                            <w:proofErr w:type="spellEnd"/>
                            <w:r w:rsidRPr="00DF19BE">
                              <w:rPr>
                                <w:rFonts w:ascii="Arial" w:eastAsia="Calibri" w:hAnsi="Arial" w:cs="David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באייר תשע"ט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rtl/>
                              </w:rPr>
                              <w:t>16 מאי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rtl/>
                              </w:rPr>
                              <w:t>, 201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9 </w:t>
                            </w:r>
                          </w:p>
                          <w:p w14:paraId="1E1B2CD3" w14:textId="3E687794" w:rsidR="00F80525" w:rsidRPr="00830849" w:rsidRDefault="00F80525" w:rsidP="00F80525">
                            <w:pPr>
                              <w:bidi w:val="0"/>
                              <w:jc w:val="both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הבקשות הזוכות מבין א</w:t>
                            </w:r>
                            <w:r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לו שיוגשו במועד זה יוכרזו 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 xml:space="preserve"> אי"ה 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עד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י'</w:t>
                            </w:r>
                            <w:r w:rsidRPr="00F94979">
                              <w:rPr>
                                <w:rFonts w:ascii="Arial" w:eastAsia="Calibri" w:hAnsi="Arial"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בסיון תשע"ח</w:t>
                            </w:r>
                            <w:r>
                              <w:rPr>
                                <w:rFonts w:ascii="Arial" w:eastAsia="Calibri" w:hAnsi="Arial"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-</w:t>
                            </w:r>
                            <w:r w:rsidRPr="00F94979">
                              <w:rPr>
                                <w:rFonts w:ascii="Arial" w:eastAsia="Calibri" w:hAnsi="Arial"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13 יוני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, 201</w:t>
                            </w:r>
                            <w:r>
                              <w:rPr>
                                <w:rFonts w:ascii="Arial" w:eastAsia="Calibri" w:hAnsi="Arial"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9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13936330" w14:textId="77777777" w:rsidR="00F80525" w:rsidRPr="00830849" w:rsidRDefault="00F80525" w:rsidP="00F80525">
                            <w:pPr>
                              <w:jc w:val="both"/>
                              <w:rPr>
                                <w:rFonts w:ascii="Arial" w:eastAsia="Calibri" w:hAnsi="Arial" w:cs="David"/>
                                <w:i/>
                                <w:i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830849">
                              <w:rPr>
                                <w:rFonts w:ascii="Arial" w:eastAsia="Calibri" w:hAnsi="Arial" w:cs="David"/>
                                <w:i/>
                                <w:iCs/>
                                <w:sz w:val="24"/>
                                <w:szCs w:val="24"/>
                                <w:u w:val="single"/>
                                <w:rtl/>
                              </w:rPr>
                              <w:t>יכולים לפנות:</w:t>
                            </w:r>
                          </w:p>
                          <w:p w14:paraId="1850D553" w14:textId="77777777" w:rsidR="00F80525" w:rsidRPr="00830849" w:rsidRDefault="00F80525" w:rsidP="00F80525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both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סטודנטים ל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תואר שני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שהצעת המחקר שלהם אושרה</w:t>
                            </w:r>
                          </w:p>
                          <w:p w14:paraId="70147D0F" w14:textId="77777777" w:rsidR="00F80525" w:rsidRDefault="00F80525" w:rsidP="00F80525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both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</w:rPr>
                            </w:pP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דוקטורנטים שהצעת המחקר שלהם אושרה </w:t>
                            </w:r>
                          </w:p>
                          <w:p w14:paraId="5D0E9338" w14:textId="77777777" w:rsidR="00F80525" w:rsidRDefault="00F80525" w:rsidP="00F80525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both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</w:rPr>
                            </w:pPr>
                            <w:r w:rsidRPr="00DF19BE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מי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שקיבל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כסף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מקרן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זו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בעבר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רשאי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להגיש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אך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תהיה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עדיפות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למי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שלא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זכ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F19BE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בעבר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1332C568" w14:textId="77777777" w:rsidR="00F80525" w:rsidRPr="00DF19BE" w:rsidRDefault="00F80525" w:rsidP="00F80525">
                            <w:pPr>
                              <w:ind w:left="720"/>
                              <w:contextualSpacing/>
                              <w:jc w:val="both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CBD623" w14:textId="77777777" w:rsidR="00F80525" w:rsidRDefault="00F80525" w:rsidP="00F80525">
                            <w:pPr>
                              <w:jc w:val="both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30849">
                              <w:rPr>
                                <w:rFonts w:ascii="Arial" w:eastAsia="Calibri" w:hAnsi="Arial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המצוינות אקדמית 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תיבחן בעיקר על-פי רמת ההצעה המאושרת.  </w:t>
                            </w:r>
                          </w:p>
                          <w:p w14:paraId="2FE2CEC3" w14:textId="77777777" w:rsidR="00F80525" w:rsidRDefault="00F80525" w:rsidP="00F80525">
                            <w:pPr>
                              <w:jc w:val="both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63ABD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  <w:t>עבור תלמידי דוקטורט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30849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מצוינות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תישקל גם על בסיס המלצת המנחה.</w:t>
                            </w:r>
                            <w:r w:rsidRPr="00830849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22E4B6" w14:textId="77777777" w:rsidR="00F80525" w:rsidRPr="00830849" w:rsidRDefault="00F80525" w:rsidP="00F80525">
                            <w:pPr>
                              <w:jc w:val="both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63ABD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עבור תלמידי 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תואר שני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30849"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מצוינות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תישקל גם על-פי ציונים שצברו במהלך לימודיהם.</w:t>
                            </w:r>
                          </w:p>
                          <w:p w14:paraId="74ACD3BC" w14:textId="77777777" w:rsidR="00F80525" w:rsidRDefault="00F80525" w:rsidP="00F80525">
                            <w:pPr>
                              <w:jc w:val="both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מגישי הבקשות 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יצרפו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להצעות המחקר שלהם פירוט תקציבי של עלויות המח</w:t>
                            </w:r>
                            <w:r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קר הצפויות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 וימלאו 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>טופס בקשת מלגה (ניתן לקבל טופס זה במזכירות או להוריד מאתר המחלקה)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14:paraId="2543C74A" w14:textId="77777777" w:rsidR="00F80525" w:rsidRPr="00830849" w:rsidRDefault="00F80525" w:rsidP="00F80525">
                            <w:pPr>
                              <w:jc w:val="both"/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 xml:space="preserve">את הבקשות יש </w:t>
                            </w:r>
                            <w:r>
                              <w:rPr>
                                <w:rFonts w:ascii="Arial" w:eastAsia="Calibri" w:hAnsi="Arial" w:cs="David" w:hint="cs"/>
                                <w:sz w:val="24"/>
                                <w:szCs w:val="24"/>
                                <w:rtl/>
                              </w:rPr>
                              <w:t xml:space="preserve">לשלוח ל:  </w:t>
                            </w:r>
                            <w:r w:rsidRPr="00DF19BE">
                              <w:rPr>
                                <w:rFonts w:ascii="Arial" w:eastAsia="Calibri" w:hAnsi="Arial" w:cs="David"/>
                                <w:b/>
                                <w:bCs/>
                                <w:sz w:val="24"/>
                                <w:szCs w:val="24"/>
                              </w:rPr>
                              <w:t>KerenHitztaynut@gmail.com</w:t>
                            </w:r>
                            <w:r w:rsidRPr="00830849">
                              <w:rPr>
                                <w:rFonts w:ascii="Arial" w:eastAsia="Calibri" w:hAnsi="Arial" w:cs="Davi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34411C41" w14:textId="77777777" w:rsidR="00F80525" w:rsidRPr="00927DFC" w:rsidRDefault="00F80525" w:rsidP="00F80525">
                            <w:pPr>
                              <w:ind w:left="360"/>
                              <w:jc w:val="center"/>
                              <w:rPr>
                                <w:rFonts w:ascii="Arial" w:eastAsia="Calibri" w:hAnsi="Arial" w:cs="David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927DFC">
                              <w:rPr>
                                <w:rFonts w:ascii="Arial" w:eastAsia="Calibri" w:hAnsi="Arial" w:cs="David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חברי הוועדה:  </w:t>
                            </w:r>
                            <w:proofErr w:type="spellStart"/>
                            <w:r w:rsidRPr="00927DFC">
                              <w:rPr>
                                <w:rFonts w:ascii="Arial" w:eastAsia="Calibri" w:hAnsi="Arial" w:cs="David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ד''ר</w:t>
                            </w:r>
                            <w:proofErr w:type="spellEnd"/>
                            <w:r w:rsidRPr="00927DFC">
                              <w:rPr>
                                <w:rFonts w:ascii="Arial" w:eastAsia="Calibri" w:hAnsi="Arial" w:cs="David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דוד רייר (</w:t>
                            </w:r>
                            <w:proofErr w:type="spellStart"/>
                            <w:r w:rsidRPr="00927DFC">
                              <w:rPr>
                                <w:rFonts w:ascii="Arial" w:eastAsia="Calibri" w:hAnsi="Arial" w:cs="David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יו''ר</w:t>
                            </w:r>
                            <w:proofErr w:type="spellEnd"/>
                            <w:r w:rsidRPr="00927DFC">
                              <w:rPr>
                                <w:rFonts w:ascii="Arial" w:eastAsia="Calibri" w:hAnsi="Arial" w:cs="David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), פרופ' אורלי בנימין,  </w:t>
                            </w:r>
                            <w:proofErr w:type="spellStart"/>
                            <w:r w:rsidRPr="00927DFC">
                              <w:rPr>
                                <w:rFonts w:ascii="Arial" w:eastAsia="Calibri" w:hAnsi="Arial" w:cs="David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ד''ר</w:t>
                            </w:r>
                            <w:proofErr w:type="spellEnd"/>
                            <w:r w:rsidRPr="00927DFC">
                              <w:rPr>
                                <w:rFonts w:ascii="Arial" w:eastAsia="Calibri" w:hAnsi="Arial" w:cs="David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גלית אילון</w:t>
                            </w:r>
                          </w:p>
                          <w:p w14:paraId="2816FE0B" w14:textId="77777777" w:rsidR="004177C7" w:rsidRPr="008B5A4D" w:rsidRDefault="004177C7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151CBAE6" w14:textId="77777777" w:rsidR="008B5A4D" w:rsidRPr="008B5A4D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14:paraId="0A3AC74D" w14:textId="77777777" w:rsidR="008B5A4D" w:rsidRPr="008B5A4D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0BFC7BDD" w14:textId="77777777" w:rsidR="008B5A4D" w:rsidRPr="0038637F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70288B2C" w14:textId="77777777" w:rsidR="008B5A4D" w:rsidRDefault="008B5A4D" w:rsidP="008B5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3.15pt;margin-top:-91.5pt;width:470.05pt;height:7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" filled="f" stroked="f">
                <v:textbox>
                  <w:txbxContent>
                    <w:p w14:paraId="583B2C78" w14:textId="77777777" w:rsidR="00F80525" w:rsidRDefault="00F80525" w:rsidP="00F80525">
                      <w:pPr>
                        <w:spacing w:line="240" w:lineRule="auto"/>
                        <w:jc w:val="center"/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</w:pPr>
                    </w:p>
                    <w:p w14:paraId="7174931B" w14:textId="13139298" w:rsidR="00F80525" w:rsidRPr="00F80525" w:rsidRDefault="00F80525" w:rsidP="00F80525">
                      <w:pPr>
                        <w:spacing w:line="240" w:lineRule="auto"/>
                        <w:jc w:val="center"/>
                        <w:rPr>
                          <w:rFonts w:ascii="Arial" w:eastAsia="Calibri" w:hAnsi="Arial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80525">
                        <w:rPr>
                          <w:rFonts w:ascii="Arial" w:eastAsia="Calibri" w:hAnsi="Arial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קול קורא</w:t>
                      </w:r>
                    </w:p>
                    <w:p w14:paraId="509EBF2C" w14:textId="77777777" w:rsidR="00F80525" w:rsidRDefault="00F80525" w:rsidP="00F80525">
                      <w:pPr>
                        <w:spacing w:after="0"/>
                        <w:ind w:left="233"/>
                        <w:jc w:val="center"/>
                        <w:rPr>
                          <w:rFonts w:ascii="Arial" w:eastAsia="Calibri" w:hAnsi="Arial" w:cs="David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</w:pPr>
                      <w:r w:rsidRPr="007F6D01">
                        <w:rPr>
                          <w:rFonts w:ascii="Arial" w:eastAsia="Calibri" w:hAnsi="Arial" w:cs="David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הקרן למצוינות אקדמית במחקר </w:t>
                      </w:r>
                    </w:p>
                    <w:p w14:paraId="5AB2DC3A" w14:textId="7518D100" w:rsidR="00F80525" w:rsidRPr="007F6D01" w:rsidRDefault="00F80525" w:rsidP="00F80525">
                      <w:pPr>
                        <w:spacing w:after="0"/>
                        <w:ind w:left="233"/>
                        <w:jc w:val="center"/>
                        <w:rPr>
                          <w:rFonts w:ascii="Arial" w:eastAsia="Calibri" w:hAnsi="Arial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F6D01">
                        <w:rPr>
                          <w:rFonts w:ascii="Arial" w:eastAsia="Calibri" w:hAnsi="Arial" w:cs="David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של המחלקה לסוציולוגיה ו</w:t>
                      </w:r>
                      <w:r w:rsidRPr="007F6D01">
                        <w:rPr>
                          <w:rFonts w:ascii="Arial" w:eastAsia="Calibri" w:hAnsi="Arial" w:cs="David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ל</w:t>
                      </w:r>
                      <w:r w:rsidRPr="007F6D01">
                        <w:rPr>
                          <w:rFonts w:ascii="Arial" w:eastAsia="Calibri" w:hAnsi="Arial" w:cs="David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אנתרופולוגיה (תשע''</w:t>
                      </w:r>
                      <w:r w:rsidRPr="007F6D01">
                        <w:rPr>
                          <w:rFonts w:ascii="Arial" w:eastAsia="Calibri" w:hAnsi="Arial" w:cs="David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ט</w:t>
                      </w:r>
                      <w:r w:rsidRPr="007F6D01">
                        <w:rPr>
                          <w:rFonts w:ascii="Arial" w:eastAsia="Calibri" w:hAnsi="Arial" w:cs="David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) </w:t>
                      </w:r>
                    </w:p>
                    <w:p w14:paraId="4DCDDCA5" w14:textId="77777777" w:rsidR="00F80525" w:rsidRPr="00F80525" w:rsidRDefault="00F80525" w:rsidP="00F8052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David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u w:val="single"/>
                          <w:rtl/>
                        </w:rPr>
                      </w:pPr>
                    </w:p>
                    <w:p w14:paraId="1AB7806E" w14:textId="77777777" w:rsidR="00F80525" w:rsidRDefault="00F80525" w:rsidP="00F80525">
                      <w:pPr>
                        <w:spacing w:line="240" w:lineRule="auto"/>
                        <w:jc w:val="center"/>
                        <w:rPr>
                          <w:rFonts w:ascii="Arial" w:eastAsia="Calibri" w:hAnsi="Arial" w:cs="David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830849">
                        <w:rPr>
                          <w:rFonts w:ascii="Arial" w:eastAsia="Calibri" w:hAnsi="Arial" w:cs="David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:u w:val="single"/>
                          <w:rtl/>
                        </w:rPr>
                        <w:t>תלמידים בלימודי התואר השני והשלישי</w:t>
                      </w:r>
                    </w:p>
                    <w:p w14:paraId="0CC6A9E5" w14:textId="57D74D82" w:rsidR="00F80525" w:rsidRPr="00CB2228" w:rsidRDefault="00F80525" w:rsidP="00257701">
                      <w:pPr>
                        <w:spacing w:line="240" w:lineRule="auto"/>
                        <w:jc w:val="center"/>
                        <w:rPr>
                          <w:rFonts w:ascii="Arial" w:eastAsia="Calibri" w:hAnsi="Arial"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eastAsia="Calibri" w:hAnsi="Arial" w:cs="David" w:hint="cs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:u w:val="single"/>
                          <w:rtl/>
                        </w:rPr>
                        <w:t>‏</w:t>
                      </w:r>
                      <w:r>
                        <w:rPr>
                          <w:rFonts w:ascii="Arial" w:eastAsia="Calibri" w:hAnsi="Arial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‏‏</w:t>
                      </w:r>
                      <w:r w:rsidR="00257701">
                        <w:rPr>
                          <w:rFonts w:ascii="Arial" w:eastAsia="Calibri" w:hAnsi="Arial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ד'</w:t>
                      </w:r>
                      <w:r>
                        <w:rPr>
                          <w:rFonts w:ascii="Arial" w:eastAsia="Calibri" w:hAnsi="Arial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אדר </w:t>
                      </w:r>
                      <w:r w:rsidR="00257701">
                        <w:rPr>
                          <w:rFonts w:ascii="Arial" w:eastAsia="Calibri" w:hAnsi="Arial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ב</w:t>
                      </w:r>
                      <w:r>
                        <w:rPr>
                          <w:rFonts w:ascii="Arial" w:eastAsia="Calibri" w:hAnsi="Arial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'</w:t>
                      </w:r>
                      <w:r>
                        <w:rPr>
                          <w:rFonts w:ascii="Arial" w:eastAsia="Calibri" w:hAnsi="Arial" w:cs="David"/>
                          <w:b/>
                          <w:bCs/>
                          <w:sz w:val="24"/>
                          <w:szCs w:val="24"/>
                          <w:rtl/>
                        </w:rPr>
                        <w:t>, תשע"ט</w:t>
                      </w:r>
                    </w:p>
                    <w:p w14:paraId="3C7076EE" w14:textId="237B7AE4" w:rsidR="00F80525" w:rsidRDefault="00F80525" w:rsidP="00257701">
                      <w:pPr>
                        <w:spacing w:line="240" w:lineRule="auto"/>
                        <w:jc w:val="center"/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</w:pPr>
                      <w:r w:rsidRPr="00CB2228">
                        <w:rPr>
                          <w:rFonts w:ascii="Arial" w:eastAsia="Calibri" w:hAnsi="Arial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‏</w:t>
                      </w:r>
                      <w:r>
                        <w:rPr>
                          <w:rFonts w:ascii="Arial" w:eastAsia="Calibri" w:hAnsi="Arial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‏‏</w:t>
                      </w:r>
                      <w:r w:rsidR="00257701">
                        <w:rPr>
                          <w:rFonts w:ascii="Arial" w:eastAsia="Calibri" w:hAnsi="Arial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11</w:t>
                      </w:r>
                      <w:r>
                        <w:rPr>
                          <w:rFonts w:ascii="Arial" w:eastAsia="Calibri" w:hAnsi="Arial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מרץ, 2019</w:t>
                      </w:r>
                    </w:p>
                    <w:p w14:paraId="418F5FE7" w14:textId="77777777" w:rsidR="00F80525" w:rsidRDefault="00F80525" w:rsidP="00F80525">
                      <w:pPr>
                        <w:spacing w:line="240" w:lineRule="auto"/>
                        <w:jc w:val="both"/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הקרן למצוי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נות אקדמית במחקר של המחלקה לסוציולוגיה ולאנתרופולוגיה מזמי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נה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תלמידים בלימודי התואר השני </w:t>
                      </w:r>
                      <w:r w:rsidRPr="00945638">
                        <w:rPr>
                          <w:rFonts w:ascii="Arial" w:eastAsia="Calibri" w:hAnsi="Arial"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(במסלול תזה) 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והשלישי במחלקה להגיש בקשות למימון עלויות מחקר. הבקשות יבחנו על-ידי הו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ו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עדה המחלקתית. </w:t>
                      </w:r>
                    </w:p>
                    <w:p w14:paraId="345EF9C9" w14:textId="77777777" w:rsidR="00F80525" w:rsidRPr="00830849" w:rsidRDefault="00F80525" w:rsidP="00F80525">
                      <w:pPr>
                        <w:spacing w:line="240" w:lineRule="auto"/>
                        <w:jc w:val="both"/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</w:pP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מטרותיה של הו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ו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עדה כפולות: </w:t>
                      </w:r>
                    </w:p>
                    <w:p w14:paraId="3AA157D5" w14:textId="77777777" w:rsidR="00F80525" w:rsidRPr="00830849" w:rsidRDefault="00F80525" w:rsidP="00F80525">
                      <w:pPr>
                        <w:jc w:val="both"/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</w:pP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בראש ובראשונה, מבקשת הוועדה לעודד מחקרים מבטיחים מבחינת התרומה האנאליטית המסתמנת בהם. </w:t>
                      </w:r>
                    </w:p>
                    <w:p w14:paraId="5AB3489D" w14:textId="77777777" w:rsidR="00F80525" w:rsidRPr="00830849" w:rsidRDefault="00F80525" w:rsidP="00F80525">
                      <w:pPr>
                        <w:jc w:val="both"/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</w:pP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שנית, הוועדה מבקשת לעודד תלמידים מצטיינים ל"אזרחות ארגונית" שבליבה מעורבות משמעותית בחיי המחלקה. תלמידים שזכו בקרן בעבר תרמו מידיעותיהם ויכולותיהם באמצעים שונים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,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כגון: הצטרפות לרשימת הסטודנטים שמוכנים לתמוך בסטודנטים אחרים מבחינת עזרה בקריאה והבנה של חומרים; יוזמות לחיזוק הפעילות האינטלקטואלית במחלקה באמצעות קבוצות קריאה או יזום דיונים; תרומת חומרים ללוחות המודעות; תרומה לחיזוק/העשרת אתר האינטרנט של המחלקה;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</w:rPr>
                        <w:t xml:space="preserve"> 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תרומה לבניית רשתות פעולה משותפת של סטודנטים בתחום תעסוקה עתידית; וכן, עזרה למחלקה בארגון והפקה של כנסים או/ו ימים פתוחים.</w:t>
                      </w:r>
                    </w:p>
                    <w:p w14:paraId="2AF59EC1" w14:textId="77777777" w:rsidR="00F80525" w:rsidRPr="00830849" w:rsidRDefault="00F80525" w:rsidP="00F80525">
                      <w:pPr>
                        <w:jc w:val="both"/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למועמדים שהוכיחו מצוי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נות אקדמית במחקר, הו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ו</w:t>
                      </w:r>
                      <w:r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עדה תציע 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כיסוי עלויות מחקר בסכומים של בין </w:t>
                      </w:r>
                      <w:r w:rsidRPr="00325589">
                        <w:rPr>
                          <w:rFonts w:ascii="Arial" w:eastAsia="Calibri" w:hAnsi="Arial" w:cs="David"/>
                          <w:b/>
                          <w:bCs/>
                          <w:sz w:val="24"/>
                          <w:szCs w:val="24"/>
                          <w:rtl/>
                        </w:rPr>
                        <w:t>1,000 ל-6,000 ש''ח</w:t>
                      </w:r>
                      <w:bookmarkStart w:id="1" w:name="_GoBack"/>
                      <w:bookmarkEnd w:id="1"/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מחקר מעולה במיוחד יוכל ל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י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הנות מסכום גבוה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 xml:space="preserve"> קצת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יותר.</w:t>
                      </w:r>
                    </w:p>
                    <w:p w14:paraId="2BD82549" w14:textId="77777777" w:rsidR="00F80525" w:rsidRPr="00DF19BE" w:rsidRDefault="00F80525" w:rsidP="00F80525">
                      <w:pPr>
                        <w:jc w:val="both"/>
                        <w:rPr>
                          <w:rFonts w:ascii="Arial" w:eastAsia="Calibri" w:hAnsi="Arial" w:cs="David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</w:pPr>
                      <w:r w:rsidRPr="00DF19BE">
                        <w:rPr>
                          <w:rFonts w:ascii="Arial" w:eastAsia="Calibri" w:hAnsi="Arial" w:cs="David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בקשות יוגשו עד</w:t>
                      </w:r>
                      <w:r w:rsidRPr="00DF19BE">
                        <w:rPr>
                          <w:rFonts w:ascii="Arial" w:eastAsia="Calibri" w:hAnsi="Arial" w:cs="David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DF19BE">
                        <w:rPr>
                          <w:rFonts w:ascii="Arial" w:eastAsia="Calibri" w:hAnsi="Arial" w:cs="David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rtl/>
                        </w:rPr>
                        <w:t>י''א</w:t>
                      </w:r>
                      <w:proofErr w:type="spellEnd"/>
                      <w:r w:rsidRPr="00DF19BE">
                        <w:rPr>
                          <w:rFonts w:ascii="Arial" w:eastAsia="Calibri" w:hAnsi="Arial" w:cs="David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rtl/>
                        </w:rPr>
                        <w:t xml:space="preserve"> באייר תשע"ט</w:t>
                      </w:r>
                      <w:r w:rsidRPr="00DF19BE">
                        <w:rPr>
                          <w:rFonts w:ascii="Arial" w:eastAsia="Calibri" w:hAnsi="Arial" w:cs="David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DF19BE">
                        <w:rPr>
                          <w:rFonts w:ascii="Arial" w:eastAsia="Calibri" w:hAnsi="Arial" w:cs="David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F19BE">
                        <w:rPr>
                          <w:rFonts w:ascii="Arial" w:eastAsia="Calibri" w:hAnsi="Arial" w:cs="David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rtl/>
                        </w:rPr>
                        <w:t>16 מאי</w:t>
                      </w:r>
                      <w:r w:rsidRPr="00DF19BE">
                        <w:rPr>
                          <w:rFonts w:ascii="Arial" w:eastAsia="Calibri" w:hAnsi="Arial" w:cs="David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rtl/>
                        </w:rPr>
                        <w:t>, 201</w:t>
                      </w:r>
                      <w:r w:rsidRPr="00DF19BE">
                        <w:rPr>
                          <w:rFonts w:ascii="Arial" w:eastAsia="Calibri" w:hAnsi="Arial" w:cs="David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rtl/>
                        </w:rPr>
                        <w:t xml:space="preserve">9 </w:t>
                      </w:r>
                    </w:p>
                    <w:p w14:paraId="1E1B2CD3" w14:textId="3E687794" w:rsidR="00F80525" w:rsidRPr="00830849" w:rsidRDefault="00F80525" w:rsidP="00F80525">
                      <w:pPr>
                        <w:bidi w:val="0"/>
                        <w:jc w:val="both"/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</w:pP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הבקשות הזוכות מבין א</w:t>
                      </w:r>
                      <w:r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לו שיוגשו במועד זה יוכרזו 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 xml:space="preserve"> אי"ה 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עד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Calibri" w:hAnsi="Arial"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י'</w:t>
                      </w:r>
                      <w:r w:rsidRPr="00F94979">
                        <w:rPr>
                          <w:rFonts w:ascii="Arial" w:eastAsia="Calibri" w:hAnsi="Arial"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בסיון תשע"ח</w:t>
                      </w:r>
                      <w:r>
                        <w:rPr>
                          <w:rFonts w:ascii="Arial" w:eastAsia="Calibri" w:hAnsi="Arial"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-</w:t>
                      </w:r>
                      <w:r w:rsidRPr="00F94979">
                        <w:rPr>
                          <w:rFonts w:ascii="Arial" w:eastAsia="Calibri" w:hAnsi="Arial"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Calibri" w:hAnsi="Arial"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13 יוני</w:t>
                      </w:r>
                      <w:r w:rsidRPr="00830849">
                        <w:rPr>
                          <w:rFonts w:ascii="Arial" w:eastAsia="Calibri" w:hAnsi="Arial"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, 201</w:t>
                      </w:r>
                      <w:r>
                        <w:rPr>
                          <w:rFonts w:ascii="Arial" w:eastAsia="Calibri" w:hAnsi="Arial"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9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13936330" w14:textId="77777777" w:rsidR="00F80525" w:rsidRPr="00830849" w:rsidRDefault="00F80525" w:rsidP="00F80525">
                      <w:pPr>
                        <w:jc w:val="both"/>
                        <w:rPr>
                          <w:rFonts w:ascii="Arial" w:eastAsia="Calibri" w:hAnsi="Arial" w:cs="David"/>
                          <w:i/>
                          <w:i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830849">
                        <w:rPr>
                          <w:rFonts w:ascii="Arial" w:eastAsia="Calibri" w:hAnsi="Arial" w:cs="David"/>
                          <w:i/>
                          <w:iCs/>
                          <w:sz w:val="24"/>
                          <w:szCs w:val="24"/>
                          <w:u w:val="single"/>
                          <w:rtl/>
                        </w:rPr>
                        <w:t>יכולים לפנות:</w:t>
                      </w:r>
                    </w:p>
                    <w:p w14:paraId="1850D553" w14:textId="77777777" w:rsidR="00F80525" w:rsidRPr="00830849" w:rsidRDefault="00F80525" w:rsidP="00F80525">
                      <w:pPr>
                        <w:numPr>
                          <w:ilvl w:val="0"/>
                          <w:numId w:val="1"/>
                        </w:numPr>
                        <w:contextualSpacing/>
                        <w:jc w:val="both"/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</w:pP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סטודנטים ל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תואר שני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שהצעת המחקר שלהם אושרה</w:t>
                      </w:r>
                    </w:p>
                    <w:p w14:paraId="70147D0F" w14:textId="77777777" w:rsidR="00F80525" w:rsidRDefault="00F80525" w:rsidP="00F80525">
                      <w:pPr>
                        <w:numPr>
                          <w:ilvl w:val="0"/>
                          <w:numId w:val="1"/>
                        </w:numPr>
                        <w:contextualSpacing/>
                        <w:jc w:val="both"/>
                        <w:rPr>
                          <w:rFonts w:ascii="Arial" w:eastAsia="Calibri" w:hAnsi="Arial" w:cs="David"/>
                          <w:sz w:val="24"/>
                          <w:szCs w:val="24"/>
                        </w:rPr>
                      </w:pP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דוקטורנטים שהצעת המחקר שלהם אושרה </w:t>
                      </w:r>
                    </w:p>
                    <w:p w14:paraId="5D0E9338" w14:textId="77777777" w:rsidR="00F80525" w:rsidRDefault="00F80525" w:rsidP="00F80525">
                      <w:pPr>
                        <w:numPr>
                          <w:ilvl w:val="0"/>
                          <w:numId w:val="1"/>
                        </w:numPr>
                        <w:contextualSpacing/>
                        <w:jc w:val="both"/>
                        <w:rPr>
                          <w:rFonts w:ascii="Arial" w:eastAsia="Calibri" w:hAnsi="Arial" w:cs="David"/>
                          <w:sz w:val="24"/>
                          <w:szCs w:val="24"/>
                        </w:rPr>
                      </w:pPr>
                      <w:r w:rsidRPr="00DF19BE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מי</w:t>
                      </w:r>
                      <w:r w:rsidRPr="00DF19BE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F19BE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שקיבל</w:t>
                      </w:r>
                      <w:r w:rsidRPr="00DF19BE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F19BE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כסף</w:t>
                      </w:r>
                      <w:r w:rsidRPr="00DF19BE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F19BE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מקרן</w:t>
                      </w:r>
                      <w:r w:rsidRPr="00DF19BE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F19BE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זו</w:t>
                      </w:r>
                      <w:r w:rsidRPr="00DF19BE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F19BE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בעבר</w:t>
                      </w:r>
                      <w:r w:rsidRPr="00DF19BE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F19BE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רשאי</w:t>
                      </w:r>
                      <w:r w:rsidRPr="00DF19BE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F19BE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להגיש</w:t>
                      </w:r>
                      <w:r w:rsidRPr="00DF19BE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DF19BE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אך</w:t>
                      </w:r>
                      <w:r w:rsidRPr="00DF19BE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F19BE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תהיה</w:t>
                      </w:r>
                      <w:r w:rsidRPr="00DF19BE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F19BE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עדיפות</w:t>
                      </w:r>
                      <w:r w:rsidRPr="00DF19BE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F19BE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למי</w:t>
                      </w:r>
                      <w:r w:rsidRPr="00DF19BE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F19BE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שלא</w:t>
                      </w:r>
                      <w:r w:rsidRPr="00DF19BE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F19BE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זכ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ה</w:t>
                      </w:r>
                      <w:r w:rsidRPr="00DF19BE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F19BE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בעבר</w:t>
                      </w:r>
                      <w:r w:rsidRPr="00DF19BE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1332C568" w14:textId="77777777" w:rsidR="00F80525" w:rsidRPr="00DF19BE" w:rsidRDefault="00F80525" w:rsidP="00F80525">
                      <w:pPr>
                        <w:ind w:left="720"/>
                        <w:contextualSpacing/>
                        <w:jc w:val="both"/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</w:pPr>
                    </w:p>
                    <w:p w14:paraId="1DCBD623" w14:textId="77777777" w:rsidR="00F80525" w:rsidRDefault="00F80525" w:rsidP="00F80525">
                      <w:pPr>
                        <w:jc w:val="both"/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</w:pPr>
                      <w:r w:rsidRPr="00830849">
                        <w:rPr>
                          <w:rFonts w:ascii="Arial" w:eastAsia="Calibri" w:hAnsi="Arial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המצוינות אקדמית 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תיבחן בעיקר על-פי רמת ההצעה המאושרת.  </w:t>
                      </w:r>
                    </w:p>
                    <w:p w14:paraId="2FE2CEC3" w14:textId="77777777" w:rsidR="00F80525" w:rsidRDefault="00F80525" w:rsidP="00F80525">
                      <w:pPr>
                        <w:jc w:val="both"/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</w:pPr>
                      <w:r w:rsidRPr="00263ABD">
                        <w:rPr>
                          <w:rFonts w:ascii="Arial" w:eastAsia="Calibri" w:hAnsi="Arial" w:cs="David"/>
                          <w:sz w:val="24"/>
                          <w:szCs w:val="24"/>
                          <w:u w:val="single"/>
                          <w:rtl/>
                        </w:rPr>
                        <w:t>עבור תלמידי דוקטורט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30849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מצוינות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תישקל גם על בסיס המלצת המנחה.</w:t>
                      </w:r>
                      <w:r w:rsidRPr="00830849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2B22E4B6" w14:textId="77777777" w:rsidR="00F80525" w:rsidRPr="00830849" w:rsidRDefault="00F80525" w:rsidP="00F80525">
                      <w:pPr>
                        <w:jc w:val="both"/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</w:pPr>
                      <w:r w:rsidRPr="00263ABD">
                        <w:rPr>
                          <w:rFonts w:ascii="Arial" w:eastAsia="Calibri" w:hAnsi="Arial" w:cs="David"/>
                          <w:sz w:val="24"/>
                          <w:szCs w:val="24"/>
                          <w:u w:val="single"/>
                          <w:rtl/>
                        </w:rPr>
                        <w:t xml:space="preserve">עבור תלמידי 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u w:val="single"/>
                          <w:rtl/>
                        </w:rPr>
                        <w:t>תואר שני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30849"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מצוינות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תישקל גם על-פי ציונים שצברו במהלך לימודיהם.</w:t>
                      </w:r>
                    </w:p>
                    <w:p w14:paraId="74ACD3BC" w14:textId="77777777" w:rsidR="00F80525" w:rsidRDefault="00F80525" w:rsidP="00F80525">
                      <w:pPr>
                        <w:jc w:val="both"/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</w:pP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מגישי הבקשות 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יצרפו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להצעות המחקר שלהם פירוט תקציבי של עלויות המח</w:t>
                      </w:r>
                      <w:r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קר הצפויות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,</w:t>
                      </w:r>
                      <w:r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 וימלאו 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>טופס בקשת מלגה (ניתן לקבל טופס זה במזכירות או להוריד מאתר המחלקה)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14:paraId="2543C74A" w14:textId="77777777" w:rsidR="00F80525" w:rsidRPr="00830849" w:rsidRDefault="00F80525" w:rsidP="00F80525">
                      <w:pPr>
                        <w:jc w:val="both"/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 xml:space="preserve">את הבקשות יש </w:t>
                      </w:r>
                      <w:r>
                        <w:rPr>
                          <w:rFonts w:ascii="Arial" w:eastAsia="Calibri" w:hAnsi="Arial" w:cs="David" w:hint="cs"/>
                          <w:sz w:val="24"/>
                          <w:szCs w:val="24"/>
                          <w:rtl/>
                        </w:rPr>
                        <w:t xml:space="preserve">לשלוח ל:  </w:t>
                      </w:r>
                      <w:r w:rsidRPr="00DF19BE">
                        <w:rPr>
                          <w:rFonts w:ascii="Arial" w:eastAsia="Calibri" w:hAnsi="Arial" w:cs="David"/>
                          <w:b/>
                          <w:bCs/>
                          <w:sz w:val="24"/>
                          <w:szCs w:val="24"/>
                        </w:rPr>
                        <w:t>KerenHitztaynut@gmail.com</w:t>
                      </w:r>
                      <w:r w:rsidRPr="00830849">
                        <w:rPr>
                          <w:rFonts w:ascii="Arial" w:eastAsia="Calibri" w:hAnsi="Arial" w:cs="Davi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34411C41" w14:textId="77777777" w:rsidR="00F80525" w:rsidRPr="00927DFC" w:rsidRDefault="00F80525" w:rsidP="00F80525">
                      <w:pPr>
                        <w:ind w:left="360"/>
                        <w:jc w:val="center"/>
                        <w:rPr>
                          <w:rFonts w:ascii="Arial" w:eastAsia="Calibri" w:hAnsi="Arial" w:cs="David"/>
                          <w:i/>
                          <w:i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927DFC">
                        <w:rPr>
                          <w:rFonts w:ascii="Arial" w:eastAsia="Calibri" w:hAnsi="Arial" w:cs="David"/>
                          <w:i/>
                          <w:iCs/>
                          <w:color w:val="FF0000"/>
                          <w:sz w:val="28"/>
                          <w:szCs w:val="28"/>
                          <w:rtl/>
                        </w:rPr>
                        <w:t xml:space="preserve">חברי הוועדה:  </w:t>
                      </w:r>
                      <w:proofErr w:type="spellStart"/>
                      <w:r w:rsidRPr="00927DFC">
                        <w:rPr>
                          <w:rFonts w:ascii="Arial" w:eastAsia="Calibri" w:hAnsi="Arial" w:cs="David"/>
                          <w:i/>
                          <w:iCs/>
                          <w:color w:val="FF0000"/>
                          <w:sz w:val="28"/>
                          <w:szCs w:val="28"/>
                          <w:rtl/>
                        </w:rPr>
                        <w:t>ד''ר</w:t>
                      </w:r>
                      <w:proofErr w:type="spellEnd"/>
                      <w:r w:rsidRPr="00927DFC">
                        <w:rPr>
                          <w:rFonts w:ascii="Arial" w:eastAsia="Calibri" w:hAnsi="Arial" w:cs="David"/>
                          <w:i/>
                          <w:iCs/>
                          <w:color w:val="FF0000"/>
                          <w:sz w:val="28"/>
                          <w:szCs w:val="28"/>
                          <w:rtl/>
                        </w:rPr>
                        <w:t xml:space="preserve"> דוד רייר (</w:t>
                      </w:r>
                      <w:proofErr w:type="spellStart"/>
                      <w:r w:rsidRPr="00927DFC">
                        <w:rPr>
                          <w:rFonts w:ascii="Arial" w:eastAsia="Calibri" w:hAnsi="Arial" w:cs="David"/>
                          <w:i/>
                          <w:iCs/>
                          <w:color w:val="FF0000"/>
                          <w:sz w:val="28"/>
                          <w:szCs w:val="28"/>
                          <w:rtl/>
                        </w:rPr>
                        <w:t>יו''ר</w:t>
                      </w:r>
                      <w:proofErr w:type="spellEnd"/>
                      <w:r w:rsidRPr="00927DFC">
                        <w:rPr>
                          <w:rFonts w:ascii="Arial" w:eastAsia="Calibri" w:hAnsi="Arial" w:cs="David"/>
                          <w:i/>
                          <w:iCs/>
                          <w:color w:val="FF0000"/>
                          <w:sz w:val="28"/>
                          <w:szCs w:val="28"/>
                          <w:rtl/>
                        </w:rPr>
                        <w:t xml:space="preserve">), פרופ' אורלי בנימין,  </w:t>
                      </w:r>
                      <w:proofErr w:type="spellStart"/>
                      <w:r w:rsidRPr="00927DFC">
                        <w:rPr>
                          <w:rFonts w:ascii="Arial" w:eastAsia="Calibri" w:hAnsi="Arial" w:cs="David"/>
                          <w:i/>
                          <w:iCs/>
                          <w:color w:val="FF0000"/>
                          <w:sz w:val="28"/>
                          <w:szCs w:val="28"/>
                          <w:rtl/>
                        </w:rPr>
                        <w:t>ד''ר</w:t>
                      </w:r>
                      <w:proofErr w:type="spellEnd"/>
                      <w:r w:rsidRPr="00927DFC">
                        <w:rPr>
                          <w:rFonts w:ascii="Arial" w:eastAsia="Calibri" w:hAnsi="Arial" w:cs="David"/>
                          <w:i/>
                          <w:iCs/>
                          <w:color w:val="FF0000"/>
                          <w:sz w:val="28"/>
                          <w:szCs w:val="28"/>
                          <w:rtl/>
                        </w:rPr>
                        <w:t xml:space="preserve"> גלית אילון</w:t>
                      </w:r>
                    </w:p>
                    <w:p w14:paraId="2816FE0B" w14:textId="77777777" w:rsidR="004177C7" w:rsidRPr="008B5A4D" w:rsidRDefault="004177C7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151CBAE6" w14:textId="77777777" w:rsidR="008B5A4D" w:rsidRPr="008B5A4D" w:rsidRDefault="008B5A4D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14:paraId="0A3AC74D" w14:textId="77777777" w:rsidR="008B5A4D" w:rsidRPr="008B5A4D" w:rsidRDefault="008B5A4D" w:rsidP="008B5A4D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0BFC7BDD" w14:textId="77777777" w:rsidR="008B5A4D" w:rsidRPr="0038637F" w:rsidRDefault="008B5A4D" w:rsidP="008B5A4D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70288B2C" w14:textId="77777777" w:rsidR="008B5A4D" w:rsidRDefault="008B5A4D" w:rsidP="008B5A4D"/>
                  </w:txbxContent>
                </v:textbox>
              </v:shape>
            </w:pict>
          </mc:Fallback>
        </mc:AlternateContent>
      </w:r>
    </w:p>
    <w:sectPr w:rsidR="007009F9" w:rsidRPr="00D036F0" w:rsidSect="00D036F0">
      <w:footerReference w:type="default" r:id="rId9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BD49A" w14:textId="77777777" w:rsidR="00B8100F" w:rsidRDefault="00B8100F" w:rsidP="00D036F0">
      <w:pPr>
        <w:spacing w:after="0" w:line="240" w:lineRule="auto"/>
      </w:pPr>
      <w:r>
        <w:separator/>
      </w:r>
    </w:p>
  </w:endnote>
  <w:endnote w:type="continuationSeparator" w:id="0">
    <w:p w14:paraId="0855755D" w14:textId="77777777" w:rsidR="00B8100F" w:rsidRDefault="00B8100F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8E230" w14:textId="77777777" w:rsidR="00D036F0" w:rsidRDefault="00D036F0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4BB88" w14:textId="77777777" w:rsidR="00B8100F" w:rsidRDefault="00B8100F" w:rsidP="00D036F0">
      <w:pPr>
        <w:spacing w:after="0" w:line="240" w:lineRule="auto"/>
      </w:pPr>
      <w:r>
        <w:separator/>
      </w:r>
    </w:p>
  </w:footnote>
  <w:footnote w:type="continuationSeparator" w:id="0">
    <w:p w14:paraId="1470E5FC" w14:textId="77777777" w:rsidR="00B8100F" w:rsidRDefault="00B8100F" w:rsidP="00D0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7C0"/>
    <w:multiLevelType w:val="hybridMultilevel"/>
    <w:tmpl w:val="AC6AD982"/>
    <w:lvl w:ilvl="0" w:tplc="D1C864D6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663A7"/>
    <w:rsid w:val="00257701"/>
    <w:rsid w:val="003E4A8E"/>
    <w:rsid w:val="004177C7"/>
    <w:rsid w:val="005E0F1D"/>
    <w:rsid w:val="007009F9"/>
    <w:rsid w:val="00747D81"/>
    <w:rsid w:val="007616D4"/>
    <w:rsid w:val="0076470C"/>
    <w:rsid w:val="0078050D"/>
    <w:rsid w:val="00783CED"/>
    <w:rsid w:val="007A32AC"/>
    <w:rsid w:val="00894072"/>
    <w:rsid w:val="008B5A4D"/>
    <w:rsid w:val="008B6FD0"/>
    <w:rsid w:val="008D2BCE"/>
    <w:rsid w:val="00A15A70"/>
    <w:rsid w:val="00A27A3D"/>
    <w:rsid w:val="00A67AC1"/>
    <w:rsid w:val="00AB4F0E"/>
    <w:rsid w:val="00B7414C"/>
    <w:rsid w:val="00B8100F"/>
    <w:rsid w:val="00BA58A3"/>
    <w:rsid w:val="00D036F0"/>
    <w:rsid w:val="00D93696"/>
    <w:rsid w:val="00DA0784"/>
    <w:rsid w:val="00DD01FF"/>
    <w:rsid w:val="00E42E02"/>
    <w:rsid w:val="00F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1F9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0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User</cp:lastModifiedBy>
  <cp:revision>3</cp:revision>
  <cp:lastPrinted>2019-03-11T09:54:00Z</cp:lastPrinted>
  <dcterms:created xsi:type="dcterms:W3CDTF">2019-03-11T09:50:00Z</dcterms:created>
  <dcterms:modified xsi:type="dcterms:W3CDTF">2019-03-11T09:57:00Z</dcterms:modified>
</cp:coreProperties>
</file>